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C4182" w14:textId="77777777" w:rsidR="000A3EA8" w:rsidRDefault="0097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J. Jason Wendel, M.D.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A35333B" wp14:editId="75FB3114">
                <wp:simplePos x="0" y="0"/>
                <wp:positionH relativeFrom="column">
                  <wp:posOffset>3937000</wp:posOffset>
                </wp:positionH>
                <wp:positionV relativeFrom="paragraph">
                  <wp:posOffset>0</wp:posOffset>
                </wp:positionV>
                <wp:extent cx="2000250" cy="857250"/>
                <wp:effectExtent l="0" t="0" r="0" b="0"/>
                <wp:wrapSquare wrapText="bothSides" distT="0" distB="0" distL="0" distR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0200" y="3365700"/>
                          <a:ext cx="1971600" cy="8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1B76A5" w14:textId="77777777" w:rsidR="000A3EA8" w:rsidRDefault="009763C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000000"/>
                                <w:sz w:val="40"/>
                              </w:rPr>
                              <w:t>Recovery</w:t>
                            </w:r>
                          </w:p>
                          <w:p w14:paraId="14A350AA" w14:textId="77777777" w:rsidR="000A3EA8" w:rsidRDefault="009763C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000000"/>
                                <w:sz w:val="40"/>
                              </w:rPr>
                              <w:t>Instructions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5333B" id="_x0000_s1026" style="position:absolute;margin-left:310pt;margin-top:0;width:157.5pt;height:67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" filled="f" stroked="f">
                <v:textbox inset="2.53958mm,2.53958mm,2.53958mm,2.53958mm">
                  <w:txbxContent>
                    <w:p w14:paraId="0C1B76A5" w14:textId="77777777" w:rsidR="000A3EA8" w:rsidRDefault="009763C5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b/>
                          <w:color w:val="000000"/>
                          <w:sz w:val="40"/>
                        </w:rPr>
                        <w:t>Recovery</w:t>
                      </w:r>
                    </w:p>
                    <w:p w14:paraId="14A350AA" w14:textId="77777777" w:rsidR="000A3EA8" w:rsidRDefault="009763C5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b/>
                          <w:color w:val="000000"/>
                          <w:sz w:val="40"/>
                        </w:rPr>
                        <w:t>Instructions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 wp14:anchorId="4096B384" wp14:editId="7071B47A">
                <wp:simplePos x="0" y="0"/>
                <wp:positionH relativeFrom="column">
                  <wp:posOffset>2946400</wp:posOffset>
                </wp:positionH>
                <wp:positionV relativeFrom="paragraph">
                  <wp:posOffset>114300</wp:posOffset>
                </wp:positionV>
                <wp:extent cx="28575" cy="619125"/>
                <wp:effectExtent l="0" t="0" r="0" b="0"/>
                <wp:wrapSquare wrapText="bothSides" distT="114300" distB="11430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84800"/>
                          <a:ext cx="0" cy="590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114300</wp:posOffset>
                </wp:positionV>
                <wp:extent cx="28575" cy="619125"/>
                <wp:effectExtent b="0" l="0" r="0" t="0"/>
                <wp:wrapSquare wrapText="bothSides" distB="114300" distT="114300" distL="11430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09D3F2" w14:textId="77777777" w:rsidR="000A3EA8" w:rsidRDefault="0097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Dr. J. J. Wendel Plastic Surgery </w:t>
      </w:r>
    </w:p>
    <w:p w14:paraId="5314BBD6" w14:textId="77777777" w:rsidR="000A3EA8" w:rsidRDefault="0097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2103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Crestmoor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Road</w:t>
      </w:r>
    </w:p>
    <w:p w14:paraId="5D76E12C" w14:textId="77777777" w:rsidR="000A3EA8" w:rsidRDefault="0097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Nashville, TN 37215</w:t>
      </w:r>
    </w:p>
    <w:p w14:paraId="34A94C6C" w14:textId="77777777" w:rsidR="000A3EA8" w:rsidRDefault="0097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hyperlink r:id="rId9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www.drjjwendel.com</w:t>
        </w:r>
      </w:hyperlink>
    </w:p>
    <w:p w14:paraId="5DE5933D" w14:textId="77777777" w:rsidR="000A3EA8" w:rsidRDefault="000A3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4B4E7A5A" w14:textId="77777777" w:rsidR="000A3EA8" w:rsidRDefault="000A3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ntium Book Basic" w:eastAsia="Gentium Book Basic" w:hAnsi="Gentium Book Basic" w:cs="Gentium Book Basic"/>
          <w:b/>
          <w:sz w:val="24"/>
          <w:szCs w:val="24"/>
        </w:rPr>
      </w:pPr>
    </w:p>
    <w:p w14:paraId="1CB8BDD1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>FAT TRANSFER (FAT GRAFTING)</w:t>
      </w:r>
    </w:p>
    <w:p w14:paraId="7656BCB6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This is an outpatient procedure.</w:t>
      </w:r>
    </w:p>
    <w:p w14:paraId="78927E63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Have someone drive you home after surgery and help you at home for 1-2 days.</w:t>
      </w:r>
    </w:p>
    <w:p w14:paraId="270787F0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Get plenty of rest; follow a balanced diet.</w:t>
      </w:r>
    </w:p>
    <w:p w14:paraId="66F6D249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Decreased activity and pain medication may promote constipation, so you may want to add more fresh fruit to your </w:t>
      </w:r>
      <w:proofErr w:type="gramStart"/>
      <w:r>
        <w:rPr>
          <w:rFonts w:ascii="Playfair Display" w:eastAsia="Playfair Display" w:hAnsi="Playfair Display" w:cs="Playfair Display"/>
        </w:rPr>
        <w:t>diet, and</w:t>
      </w:r>
      <w:proofErr w:type="gramEnd"/>
      <w:r>
        <w:rPr>
          <w:rFonts w:ascii="Playfair Display" w:eastAsia="Playfair Display" w:hAnsi="Playfair Display" w:cs="Playfair Display"/>
        </w:rPr>
        <w:t xml:space="preserve"> be sure to increase fluid intake.</w:t>
      </w:r>
    </w:p>
    <w:p w14:paraId="25EE1B07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Prior to your surgery, pain medication will be prescrib</w:t>
      </w:r>
      <w:r>
        <w:rPr>
          <w:rFonts w:ascii="Playfair Display" w:eastAsia="Playfair Display" w:hAnsi="Playfair Display" w:cs="Playfair Display"/>
        </w:rPr>
        <w:t xml:space="preserve">ed by Dr. Wendel and </w:t>
      </w:r>
      <w:proofErr w:type="gramStart"/>
      <w:r>
        <w:rPr>
          <w:rFonts w:ascii="Playfair Display" w:eastAsia="Playfair Display" w:hAnsi="Playfair Display" w:cs="Playfair Display"/>
        </w:rPr>
        <w:t>sent in</w:t>
      </w:r>
      <w:proofErr w:type="gramEnd"/>
      <w:r>
        <w:rPr>
          <w:rFonts w:ascii="Playfair Display" w:eastAsia="Playfair Display" w:hAnsi="Playfair Display" w:cs="Playfair Display"/>
        </w:rPr>
        <w:t xml:space="preserve"> electronically to your pharmacy.</w:t>
      </w:r>
    </w:p>
    <w:p w14:paraId="3A8FB396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Take pain medication as prescribed. Do not take aspirin or any products containing aspirin unless approved by your surgeon.</w:t>
      </w:r>
    </w:p>
    <w:p w14:paraId="35E94561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Do not drink alcohol when taking pain medications.</w:t>
      </w:r>
    </w:p>
    <w:p w14:paraId="51176371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If you are taking v</w:t>
      </w:r>
      <w:r>
        <w:rPr>
          <w:rFonts w:ascii="Playfair Display" w:eastAsia="Playfair Display" w:hAnsi="Playfair Display" w:cs="Playfair Display"/>
        </w:rPr>
        <w:t>itamins with iron, resume these as tolerated.</w:t>
      </w:r>
    </w:p>
    <w:p w14:paraId="094ED1A7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Do not smoke, as smoking delays healing and increases the risk of complications.</w:t>
      </w:r>
    </w:p>
    <w:p w14:paraId="2FCDA0DA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Bring a pillow to pad your chest while wearing a seatbelt.</w:t>
      </w:r>
    </w:p>
    <w:p w14:paraId="7EA092F9" w14:textId="77777777" w:rsidR="000A3EA8" w:rsidRDefault="000A3EA8">
      <w:pPr>
        <w:spacing w:after="0" w:line="276" w:lineRule="auto"/>
        <w:ind w:left="40"/>
        <w:rPr>
          <w:rFonts w:ascii="Playfair Display" w:eastAsia="Playfair Display" w:hAnsi="Playfair Display" w:cs="Playfair Display"/>
          <w:b/>
        </w:rPr>
      </w:pPr>
    </w:p>
    <w:p w14:paraId="71335B1B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>Activities</w:t>
      </w:r>
    </w:p>
    <w:p w14:paraId="5A3B165D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Do not drive until you are no longer taking narcotic pain medications.</w:t>
      </w:r>
    </w:p>
    <w:p w14:paraId="27D5DBDB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Walk as soon as possible, this helps to reduce swelling and lowers the chance of blood clots.</w:t>
      </w:r>
    </w:p>
    <w:p w14:paraId="526033E1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No submerging incisions under any type of water including but not limited to the ocean, poo</w:t>
      </w:r>
      <w:r>
        <w:rPr>
          <w:rFonts w:ascii="Playfair Display" w:eastAsia="Playfair Display" w:hAnsi="Playfair Display" w:cs="Playfair Display"/>
        </w:rPr>
        <w:t xml:space="preserve">ls, hot tubs, and baths for 4 weeks. </w:t>
      </w:r>
    </w:p>
    <w:p w14:paraId="4FB317FA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Return to work in 1-2 weeks.</w:t>
      </w:r>
    </w:p>
    <w:p w14:paraId="24ABB879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  <w:sz w:val="26"/>
          <w:szCs w:val="26"/>
        </w:rPr>
      </w:pPr>
      <w:r>
        <w:rPr>
          <w:rFonts w:ascii="Playfair Display" w:eastAsia="Playfair Display" w:hAnsi="Playfair Display" w:cs="Playfair Display"/>
        </w:rPr>
        <w:t>Physical therapy is not typically necessary for this procedure.</w:t>
      </w:r>
    </w:p>
    <w:p w14:paraId="6AD0CDF3" w14:textId="77777777" w:rsidR="000A3EA8" w:rsidRDefault="000A3EA8">
      <w:pPr>
        <w:spacing w:after="0" w:line="276" w:lineRule="auto"/>
        <w:ind w:left="40"/>
        <w:rPr>
          <w:rFonts w:ascii="Playfair Display" w:eastAsia="Playfair Display" w:hAnsi="Playfair Display" w:cs="Playfair Display"/>
          <w:b/>
        </w:rPr>
      </w:pPr>
    </w:p>
    <w:p w14:paraId="6779D4DE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>Treated Area Care</w:t>
      </w:r>
    </w:p>
    <w:p w14:paraId="69816FAD" w14:textId="087F5E72" w:rsidR="009763C5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 w:rsidRPr="009763C5">
        <w:rPr>
          <w:rFonts w:ascii="Playfair Display" w:eastAsia="Playfair Display" w:hAnsi="Playfair Display" w:cs="Playfair Display"/>
        </w:rPr>
        <w:t>You may shower 48 hours after surgery.</w:t>
      </w:r>
    </w:p>
    <w:p w14:paraId="47E83093" w14:textId="0A368B0F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Wear a compression garment (i.e. - spandex type clothing) in the area where the liposuction was performed </w:t>
      </w:r>
      <w:r>
        <w:rPr>
          <w:rFonts w:ascii="Playfair Display" w:eastAsia="Playfair Display" w:hAnsi="Playfair Display" w:cs="Playfair Display"/>
        </w:rPr>
        <w:t>to harvest the fat for the fat injection for 4-6 weeks after surgery.</w:t>
      </w:r>
    </w:p>
    <w:p w14:paraId="319C4EC5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You may remove surgical garment(s) to sponge bathe and/or shower.</w:t>
      </w:r>
    </w:p>
    <w:p w14:paraId="5486AD76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Avoid exposing scars to the sun for at least 12 months.</w:t>
      </w:r>
    </w:p>
    <w:p w14:paraId="4DB97629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Always use </w:t>
      </w:r>
      <w:proofErr w:type="gramStart"/>
      <w:r>
        <w:rPr>
          <w:rFonts w:ascii="Playfair Display" w:eastAsia="Playfair Display" w:hAnsi="Playfair Display" w:cs="Playfair Display"/>
        </w:rPr>
        <w:t>a strong</w:t>
      </w:r>
      <w:proofErr w:type="gramEnd"/>
      <w:r>
        <w:rPr>
          <w:rFonts w:ascii="Playfair Display" w:eastAsia="Playfair Display" w:hAnsi="Playfair Display" w:cs="Playfair Display"/>
        </w:rPr>
        <w:t xml:space="preserve"> </w:t>
      </w:r>
      <w:proofErr w:type="gramStart"/>
      <w:r>
        <w:rPr>
          <w:rFonts w:ascii="Playfair Display" w:eastAsia="Playfair Display" w:hAnsi="Playfair Display" w:cs="Playfair Display"/>
        </w:rPr>
        <w:t>sunblock, if</w:t>
      </w:r>
      <w:proofErr w:type="gramEnd"/>
      <w:r>
        <w:rPr>
          <w:rFonts w:ascii="Playfair Display" w:eastAsia="Playfair Display" w:hAnsi="Playfair Display" w:cs="Playfair Display"/>
        </w:rPr>
        <w:t xml:space="preserve"> sun exposure is unavoidable (SP</w:t>
      </w:r>
      <w:r>
        <w:rPr>
          <w:rFonts w:ascii="Playfair Display" w:eastAsia="Playfair Display" w:hAnsi="Playfair Display" w:cs="Playfair Display"/>
        </w:rPr>
        <w:t>F 30 or greater).</w:t>
      </w:r>
    </w:p>
    <w:p w14:paraId="5EF6EB1E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Keep </w:t>
      </w:r>
      <w:proofErr w:type="spellStart"/>
      <w:r>
        <w:rPr>
          <w:rFonts w:ascii="Playfair Display" w:eastAsia="Playfair Display" w:hAnsi="Playfair Display" w:cs="Playfair Display"/>
        </w:rPr>
        <w:t>steri</w:t>
      </w:r>
      <w:proofErr w:type="spellEnd"/>
      <w:r>
        <w:rPr>
          <w:rFonts w:ascii="Playfair Display" w:eastAsia="Playfair Display" w:hAnsi="Playfair Display" w:cs="Playfair Display"/>
        </w:rPr>
        <w:t>-strips and/or surgical glue in place.</w:t>
      </w:r>
    </w:p>
    <w:p w14:paraId="41A6D123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Keep incisions clean, dry and inspect daily for signs of infection.</w:t>
      </w:r>
    </w:p>
    <w:p w14:paraId="37B2137E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You may wear makeup with sunblock protection.</w:t>
      </w:r>
    </w:p>
    <w:p w14:paraId="45A29234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For breast procedures, avoid bras of any type for 3 weeks. </w:t>
      </w:r>
    </w:p>
    <w:p w14:paraId="08CFAF08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  <w:sz w:val="26"/>
          <w:szCs w:val="26"/>
        </w:rPr>
      </w:pPr>
      <w:r>
        <w:rPr>
          <w:rFonts w:ascii="Playfair Display" w:eastAsia="Playfair Display" w:hAnsi="Playfair Display" w:cs="Playfair Display"/>
        </w:rPr>
        <w:t>Avoid wearing c</w:t>
      </w:r>
      <w:r>
        <w:rPr>
          <w:rFonts w:ascii="Playfair Display" w:eastAsia="Playfair Display" w:hAnsi="Playfair Display" w:cs="Playfair Display"/>
        </w:rPr>
        <w:t xml:space="preserve">ompression/restrictive clothing to fat transfer site(s) for 3 weeks. </w:t>
      </w:r>
    </w:p>
    <w:p w14:paraId="227A8D17" w14:textId="77777777" w:rsidR="000A3EA8" w:rsidRDefault="000A3EA8">
      <w:pPr>
        <w:spacing w:after="0" w:line="276" w:lineRule="auto"/>
        <w:ind w:left="40"/>
        <w:rPr>
          <w:rFonts w:ascii="Playfair Display" w:eastAsia="Playfair Display" w:hAnsi="Playfair Display" w:cs="Playfair Display"/>
          <w:b/>
        </w:rPr>
      </w:pPr>
    </w:p>
    <w:p w14:paraId="52837443" w14:textId="77777777" w:rsidR="000A3EA8" w:rsidRDefault="000A3EA8">
      <w:pPr>
        <w:spacing w:after="0" w:line="276" w:lineRule="auto"/>
        <w:rPr>
          <w:rFonts w:ascii="Playfair Display" w:eastAsia="Playfair Display" w:hAnsi="Playfair Display" w:cs="Playfair Display"/>
          <w:b/>
        </w:rPr>
      </w:pPr>
    </w:p>
    <w:p w14:paraId="180FFE11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>What to Expect</w:t>
      </w:r>
    </w:p>
    <w:p w14:paraId="38928FD8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Temporary stinging, throbbing, burning sensation, redness, swelling, bruising, and excess fullness.</w:t>
      </w:r>
    </w:p>
    <w:p w14:paraId="69A517C0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Some swelling, bruising or redness in the donor and recipient sites.</w:t>
      </w:r>
    </w:p>
    <w:p w14:paraId="7D8D091F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Swelling and puffiness may last several weeks.</w:t>
      </w:r>
    </w:p>
    <w:p w14:paraId="26A3EB71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Redness and bruising may last 7-10 days.</w:t>
      </w:r>
    </w:p>
    <w:p w14:paraId="798C0738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  <w:sz w:val="26"/>
          <w:szCs w:val="26"/>
        </w:rPr>
      </w:pPr>
      <w:r>
        <w:rPr>
          <w:rFonts w:ascii="Playfair Display" w:eastAsia="Playfair Display" w:hAnsi="Playfair Display" w:cs="Playfair Display"/>
        </w:rPr>
        <w:t>Repeat treatment or serial treatments may be necessary.</w:t>
      </w:r>
    </w:p>
    <w:p w14:paraId="0BFDDFE4" w14:textId="77777777" w:rsidR="000A3EA8" w:rsidRDefault="000A3EA8">
      <w:pPr>
        <w:spacing w:after="0" w:line="276" w:lineRule="auto"/>
        <w:rPr>
          <w:rFonts w:ascii="Playfair Display" w:eastAsia="Playfair Display" w:hAnsi="Playfair Display" w:cs="Playfair Display"/>
          <w:b/>
        </w:rPr>
      </w:pPr>
    </w:p>
    <w:p w14:paraId="2582DAB6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>Appearance</w:t>
      </w:r>
    </w:p>
    <w:p w14:paraId="280D4A64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Filling in of previous contour irregularities.</w:t>
      </w:r>
    </w:p>
    <w:p w14:paraId="20EBA2BD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Improved skin texture.</w:t>
      </w:r>
    </w:p>
    <w:p w14:paraId="0ACF0049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Firmer and smoother skin.</w:t>
      </w:r>
    </w:p>
    <w:p w14:paraId="424A98E8" w14:textId="77777777" w:rsidR="000A3EA8" w:rsidRDefault="000A3EA8">
      <w:pPr>
        <w:spacing w:after="0" w:line="276" w:lineRule="auto"/>
        <w:rPr>
          <w:rFonts w:ascii="Playfair Display" w:eastAsia="Playfair Display" w:hAnsi="Playfair Display" w:cs="Playfair Display"/>
        </w:rPr>
      </w:pPr>
    </w:p>
    <w:p w14:paraId="42D8D273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>Follow-Up Care</w:t>
      </w:r>
    </w:p>
    <w:p w14:paraId="130E5B46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With regular follow-up treatments, you can easily maintain your new look.</w:t>
      </w:r>
    </w:p>
    <w:p w14:paraId="28D04993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Instructions regarding surgical glue removal and scar gel treatment/application will be provided at your post op appointment.</w:t>
      </w:r>
    </w:p>
    <w:p w14:paraId="59A34845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</w:rPr>
        <w:t>Repeated treatments may be necessary.</w:t>
      </w:r>
    </w:p>
    <w:p w14:paraId="68185DEC" w14:textId="77777777" w:rsidR="000A3EA8" w:rsidRDefault="000A3EA8">
      <w:pPr>
        <w:spacing w:after="0" w:line="276" w:lineRule="auto"/>
        <w:rPr>
          <w:rFonts w:ascii="Playfair Display" w:eastAsia="Playfair Display" w:hAnsi="Playfair Display" w:cs="Playfair Display"/>
        </w:rPr>
      </w:pPr>
    </w:p>
    <w:p w14:paraId="09D8254B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>When to Call</w:t>
      </w:r>
    </w:p>
    <w:p w14:paraId="441B59B4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If you have increased swelling or bruising.</w:t>
      </w:r>
    </w:p>
    <w:p w14:paraId="684D35B7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If swelling and redness persist after a few days. If you have increased redness along the incision.</w:t>
      </w:r>
    </w:p>
    <w:p w14:paraId="751299D3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If you have severe or increased pain not relieved by medicat</w:t>
      </w:r>
      <w:r>
        <w:rPr>
          <w:rFonts w:ascii="Playfair Display" w:eastAsia="Playfair Display" w:hAnsi="Playfair Display" w:cs="Playfair Display"/>
        </w:rPr>
        <w:t>ion.</w:t>
      </w:r>
    </w:p>
    <w:p w14:paraId="65A42684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If you have any side effects to </w:t>
      </w:r>
      <w:proofErr w:type="gramStart"/>
      <w:r>
        <w:rPr>
          <w:rFonts w:ascii="Playfair Display" w:eastAsia="Playfair Display" w:hAnsi="Playfair Display" w:cs="Playfair Display"/>
        </w:rPr>
        <w:t>medications;</w:t>
      </w:r>
      <w:proofErr w:type="gramEnd"/>
      <w:r>
        <w:rPr>
          <w:rFonts w:ascii="Playfair Display" w:eastAsia="Playfair Display" w:hAnsi="Playfair Display" w:cs="Playfair Display"/>
        </w:rPr>
        <w:t xml:space="preserve"> such as, rash, nausea, headache, vomiting.</w:t>
      </w:r>
    </w:p>
    <w:p w14:paraId="65668153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If you have an oral temperature over 100.4 degrees.</w:t>
      </w:r>
    </w:p>
    <w:p w14:paraId="287C3228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If you have any yellowish or greenish drainage from the incisions or notice a foul odor.</w:t>
      </w:r>
    </w:p>
    <w:p w14:paraId="3F9CFCAD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If you have bleeding f</w:t>
      </w:r>
      <w:r>
        <w:rPr>
          <w:rFonts w:ascii="Playfair Display" w:eastAsia="Playfair Display" w:hAnsi="Playfair Display" w:cs="Playfair Display"/>
        </w:rPr>
        <w:t>rom the incisions that is difficult to control with light pressure.</w:t>
      </w:r>
    </w:p>
    <w:p w14:paraId="04965204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If you have loss of feeling or motion.</w:t>
      </w:r>
    </w:p>
    <w:p w14:paraId="15D51CC7" w14:textId="77777777" w:rsidR="000A3EA8" w:rsidRDefault="000A3EA8">
      <w:pPr>
        <w:spacing w:after="0" w:line="276" w:lineRule="auto"/>
        <w:rPr>
          <w:rFonts w:ascii="Playfair Display" w:eastAsia="Playfair Display" w:hAnsi="Playfair Display" w:cs="Playfair Display"/>
        </w:rPr>
      </w:pPr>
    </w:p>
    <w:p w14:paraId="2BBDB00C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  <w:b/>
        </w:rPr>
      </w:pPr>
      <w:bookmarkStart w:id="0" w:name="_heading=h.gjdgxs" w:colFirst="0" w:colLast="0"/>
      <w:bookmarkEnd w:id="0"/>
      <w:r>
        <w:rPr>
          <w:rFonts w:ascii="Playfair Display" w:eastAsia="Playfair Display" w:hAnsi="Playfair Display" w:cs="Playfair Display"/>
          <w:b/>
        </w:rPr>
        <w:t>Managing Refill Prescriptions</w:t>
      </w:r>
    </w:p>
    <w:p w14:paraId="27178737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For prescription refills, please contact our office during business hours (615) 921-2100 Monday through Thursday, 9 a.</w:t>
      </w:r>
      <w:r>
        <w:rPr>
          <w:rFonts w:ascii="Playfair Display" w:eastAsia="Playfair Display" w:hAnsi="Playfair Display" w:cs="Playfair Display"/>
        </w:rPr>
        <w:t xml:space="preserve">m. to 5 p.m. and Friday, 8 a.m. to 12 p.m. </w:t>
      </w:r>
    </w:p>
    <w:p w14:paraId="4CAB0E10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PLEASE NOTE: We are unable to refill pain medication of any kind after hours or </w:t>
      </w:r>
      <w:proofErr w:type="gramStart"/>
      <w:r>
        <w:rPr>
          <w:rFonts w:ascii="Playfair Display" w:eastAsia="Playfair Display" w:hAnsi="Playfair Display" w:cs="Playfair Display"/>
        </w:rPr>
        <w:t>on</w:t>
      </w:r>
      <w:proofErr w:type="gramEnd"/>
      <w:r>
        <w:rPr>
          <w:rFonts w:ascii="Playfair Display" w:eastAsia="Playfair Display" w:hAnsi="Playfair Display" w:cs="Playfair Display"/>
        </w:rPr>
        <w:t xml:space="preserve"> weekends. </w:t>
      </w:r>
    </w:p>
    <w:p w14:paraId="594767C8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Messages received after hours or on weekends will be processed the next business day.</w:t>
      </w:r>
    </w:p>
    <w:p w14:paraId="23655A0C" w14:textId="77777777" w:rsidR="000A3EA8" w:rsidRDefault="000A3EA8">
      <w:pPr>
        <w:spacing w:after="0" w:line="276" w:lineRule="auto"/>
        <w:rPr>
          <w:rFonts w:ascii="Playfair Display" w:eastAsia="Playfair Display" w:hAnsi="Playfair Display" w:cs="Playfair Display"/>
        </w:rPr>
      </w:pPr>
    </w:p>
    <w:p w14:paraId="023C318A" w14:textId="77777777" w:rsidR="000A3EA8" w:rsidRDefault="009763C5">
      <w:pPr>
        <w:spacing w:after="0" w:line="276" w:lineRule="auto"/>
        <w:ind w:left="40"/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>For Medical Questions, Please C</w:t>
      </w:r>
      <w:r>
        <w:rPr>
          <w:rFonts w:ascii="Playfair Display" w:eastAsia="Playfair Display" w:hAnsi="Playfair Display" w:cs="Playfair Display"/>
          <w:b/>
        </w:rPr>
        <w:t>all:</w:t>
      </w:r>
    </w:p>
    <w:p w14:paraId="5A4530EE" w14:textId="77777777" w:rsidR="000A3EA8" w:rsidRDefault="009763C5">
      <w:pPr>
        <w:spacing w:after="0" w:line="276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(615) 921-2100 Monday through Thursday, 9 a.m. to 5 p.m. and Friday, 8 a.m. to 12 p.m. After hours and on weekends, the answering service will contact Dr. Wendel or the plastic surgeon on call.</w:t>
      </w:r>
    </w:p>
    <w:p w14:paraId="2B730457" w14:textId="77777777" w:rsidR="000A3EA8" w:rsidRDefault="000A3EA8">
      <w:pPr>
        <w:spacing w:after="0" w:line="276" w:lineRule="auto"/>
        <w:rPr>
          <w:rFonts w:ascii="Playfair Display" w:eastAsia="Playfair Display" w:hAnsi="Playfair Display" w:cs="Playfair Display"/>
          <w:b/>
        </w:rPr>
      </w:pPr>
    </w:p>
    <w:p w14:paraId="767A3AF8" w14:textId="77777777" w:rsidR="000A3EA8" w:rsidRDefault="000A3EA8">
      <w:pPr>
        <w:spacing w:after="0" w:line="240" w:lineRule="auto"/>
        <w:rPr>
          <w:rFonts w:ascii="Playfair Display" w:eastAsia="Playfair Display" w:hAnsi="Playfair Display" w:cs="Playfair Display"/>
          <w:b/>
        </w:rPr>
      </w:pPr>
    </w:p>
    <w:sectPr w:rsidR="000A3EA8">
      <w:headerReference w:type="default" r:id="rId10"/>
      <w:pgSz w:w="12240" w:h="15840"/>
      <w:pgMar w:top="1152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B2D3" w14:textId="77777777" w:rsidR="00000000" w:rsidRDefault="009763C5">
      <w:pPr>
        <w:spacing w:after="0" w:line="240" w:lineRule="auto"/>
      </w:pPr>
      <w:r>
        <w:separator/>
      </w:r>
    </w:p>
  </w:endnote>
  <w:endnote w:type="continuationSeparator" w:id="0">
    <w:p w14:paraId="4B79FAC4" w14:textId="77777777" w:rsidR="00000000" w:rsidRDefault="0097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entium Book Basic">
    <w:charset w:val="00"/>
    <w:family w:val="auto"/>
    <w:pitch w:val="default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B13E" w14:textId="77777777" w:rsidR="00000000" w:rsidRDefault="009763C5">
      <w:pPr>
        <w:spacing w:after="0" w:line="240" w:lineRule="auto"/>
      </w:pPr>
      <w:r>
        <w:separator/>
      </w:r>
    </w:p>
  </w:footnote>
  <w:footnote w:type="continuationSeparator" w:id="0">
    <w:p w14:paraId="7A1BBEEF" w14:textId="77777777" w:rsidR="00000000" w:rsidRDefault="0097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32E" w14:textId="77777777" w:rsidR="000A3EA8" w:rsidRDefault="000A3EA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Montserrat" w:eastAsia="Montserrat" w:hAnsi="Montserrat" w:cs="Montserr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A8"/>
    <w:rsid w:val="000A3EA8"/>
    <w:rsid w:val="0097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D1E3"/>
  <w15:docId w15:val="{35F6C9EF-12C5-4914-83F8-352AB3EE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rjjwend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KVWfb0NW3FsE0U5vjSynsmUaOg==">AMUW2mXvyuXgiDOolU5yC9yH+RAp8AktOvaRuA94MwDWRIXLVQnU0OQ8nR1pOULB1jx5C07Abk8Mqk7nZIcryl6k3u9E0Wr6SyLyPs4V3jHVlydujdjOy7wGEgMAEEYCe1gmvmXHBOiD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Tummins</dc:creator>
  <cp:lastModifiedBy>Penny Bowman</cp:lastModifiedBy>
  <cp:revision>2</cp:revision>
  <dcterms:created xsi:type="dcterms:W3CDTF">2022-03-16T18:31:00Z</dcterms:created>
  <dcterms:modified xsi:type="dcterms:W3CDTF">2023-05-25T19:39:00Z</dcterms:modified>
</cp:coreProperties>
</file>